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D" w:rsidRDefault="000E576F" w:rsidP="00AD32AE">
      <w:pPr>
        <w:jc w:val="center"/>
        <w:rPr>
          <w:sz w:val="28"/>
        </w:rPr>
      </w:pPr>
      <w:bookmarkStart w:id="0" w:name="_GoBack"/>
      <w:bookmarkEnd w:id="0"/>
      <w:r w:rsidRPr="00ED0A52">
        <w:rPr>
          <w:rFonts w:ascii="Arial Black" w:hAnsi="Arial Black"/>
          <w:sz w:val="28"/>
        </w:rPr>
        <w:t>Common Core S</w:t>
      </w:r>
      <w:r w:rsidR="006719C8" w:rsidRPr="00ED0A52">
        <w:rPr>
          <w:rFonts w:ascii="Arial Black" w:hAnsi="Arial Black"/>
          <w:sz w:val="28"/>
        </w:rPr>
        <w:t>tate Standards (CCSS) Resources</w:t>
      </w:r>
    </w:p>
    <w:p w:rsidR="002B2370" w:rsidRPr="00AD32AE" w:rsidRDefault="002B2370" w:rsidP="00AD32AE">
      <w:pPr>
        <w:jc w:val="center"/>
        <w:rPr>
          <w:sz w:val="28"/>
        </w:rPr>
      </w:pPr>
    </w:p>
    <w:p w:rsidR="00532C59" w:rsidRDefault="00FD33C2">
      <w:r>
        <w:t>Where to find the CCSS</w:t>
      </w:r>
      <w:r w:rsidR="00710FD7">
        <w:t xml:space="preserve"> documents</w:t>
      </w:r>
      <w:r>
        <w:t xml:space="preserve"> and Supporting Materials:</w:t>
      </w:r>
      <w:r w:rsidR="00532C59">
        <w:t xml:space="preserve"> California Department of Education </w:t>
      </w:r>
    </w:p>
    <w:p w:rsidR="00FD33C2" w:rsidRDefault="0036754C" w:rsidP="00532C59">
      <w:pPr>
        <w:pStyle w:val="ListParagraph"/>
        <w:numPr>
          <w:ilvl w:val="0"/>
          <w:numId w:val="3"/>
        </w:numPr>
      </w:pPr>
      <w:r>
        <w:t>“</w:t>
      </w:r>
      <w:r w:rsidR="00FD33C2">
        <w:t>What are the Common Core Standards?</w:t>
      </w:r>
      <w:r>
        <w:t>”</w:t>
      </w:r>
    </w:p>
    <w:p w:rsidR="00FD33C2" w:rsidRDefault="006646F3" w:rsidP="00532C59">
      <w:pPr>
        <w:pStyle w:val="ListParagraph"/>
      </w:pPr>
      <w:hyperlink r:id="rId6" w:history="1">
        <w:r w:rsidR="00FD33C2" w:rsidRPr="00E5306B">
          <w:rPr>
            <w:rStyle w:val="Hyperlink"/>
          </w:rPr>
          <w:t>http://www.cde.ca.gov/re/cc/tl/whatareccss.asp</w:t>
        </w:r>
      </w:hyperlink>
      <w:r w:rsidR="00FD33C2">
        <w:t xml:space="preserve"> </w:t>
      </w:r>
    </w:p>
    <w:p w:rsidR="00532C59" w:rsidRDefault="00532C59" w:rsidP="00532C59">
      <w:pPr>
        <w:pStyle w:val="ListParagraph"/>
        <w:ind w:left="1440"/>
      </w:pPr>
      <w:r>
        <w:t>Includes:</w:t>
      </w:r>
    </w:p>
    <w:p w:rsidR="00532C59" w:rsidRDefault="00532C59" w:rsidP="00532C59">
      <w:pPr>
        <w:pStyle w:val="ListParagraph"/>
        <w:numPr>
          <w:ilvl w:val="0"/>
          <w:numId w:val="4"/>
        </w:numPr>
        <w:ind w:left="1440"/>
      </w:pPr>
      <w:r>
        <w:t>A 3-min. video explaining the Common Core State Standards</w:t>
      </w:r>
    </w:p>
    <w:p w:rsidR="00532C59" w:rsidRDefault="00532C59" w:rsidP="00532C59">
      <w:pPr>
        <w:pStyle w:val="ListParagraph"/>
        <w:numPr>
          <w:ilvl w:val="0"/>
          <w:numId w:val="4"/>
        </w:numPr>
        <w:ind w:left="1440"/>
      </w:pPr>
      <w:r>
        <w:t>Links to the Math and English Language Arts Standards</w:t>
      </w:r>
    </w:p>
    <w:p w:rsidR="00532C59" w:rsidRDefault="00532C59" w:rsidP="00532C59">
      <w:pPr>
        <w:pStyle w:val="ListParagraph"/>
        <w:numPr>
          <w:ilvl w:val="0"/>
          <w:numId w:val="4"/>
        </w:numPr>
        <w:ind w:left="1440"/>
      </w:pPr>
      <w:r>
        <w:t>Appendices for Math and ELA</w:t>
      </w:r>
    </w:p>
    <w:p w:rsidR="009D1230" w:rsidRDefault="009D1230" w:rsidP="009D1230">
      <w:pPr>
        <w:pStyle w:val="ListParagraph"/>
        <w:ind w:left="1440"/>
      </w:pPr>
    </w:p>
    <w:p w:rsidR="009D1230" w:rsidRDefault="009D1230" w:rsidP="009D1230">
      <w:r>
        <w:t xml:space="preserve">PTA’s </w:t>
      </w:r>
      <w:r w:rsidRPr="009D1230">
        <w:rPr>
          <w:i/>
        </w:rPr>
        <w:t>Parent Guides to Success</w:t>
      </w:r>
      <w:r>
        <w:t xml:space="preserve"> were developed by teachers, parents, and education experts in response to the </w:t>
      </w:r>
      <w:hyperlink r:id="rId7" w:history="1">
        <w:r w:rsidRPr="009D1230">
          <w:t>Common Core State Standards</w:t>
        </w:r>
      </w:hyperlink>
      <w:r w:rsidRPr="009D1230">
        <w:t>.</w:t>
      </w:r>
      <w:r>
        <w:t xml:space="preserve"> </w:t>
      </w:r>
    </w:p>
    <w:p w:rsidR="00FD33C2" w:rsidRDefault="006646F3">
      <w:hyperlink r:id="rId8" w:history="1">
        <w:r w:rsidR="009D1230" w:rsidRPr="00E5306B">
          <w:rPr>
            <w:rStyle w:val="Hyperlink"/>
          </w:rPr>
          <w:t>http://www.pta.org/parents/content.cfm?ItemNumber=2583&amp;navItemNumber=3363</w:t>
        </w:r>
      </w:hyperlink>
    </w:p>
    <w:p w:rsidR="009D1230" w:rsidRDefault="009D1230"/>
    <w:p w:rsidR="006719C8" w:rsidRPr="00ED0A52" w:rsidRDefault="006719C8">
      <w:pPr>
        <w:rPr>
          <w:rFonts w:ascii="Arial Black" w:hAnsi="Arial Black" w:cs="Aharoni"/>
        </w:rPr>
      </w:pPr>
      <w:r w:rsidRPr="00ED0A52">
        <w:rPr>
          <w:rFonts w:ascii="Arial Black" w:hAnsi="Arial Black" w:cs="Aharoni"/>
        </w:rPr>
        <w:t>Math:</w:t>
      </w:r>
    </w:p>
    <w:p w:rsidR="006719C8" w:rsidRDefault="00710FD7">
      <w:r>
        <w:t>Videos: Math in the Classroom</w:t>
      </w:r>
    </w:p>
    <w:p w:rsidR="006719C8" w:rsidRPr="0036754C" w:rsidRDefault="006719C8">
      <w:pPr>
        <w:rPr>
          <w:sz w:val="6"/>
        </w:rPr>
      </w:pPr>
    </w:p>
    <w:p w:rsidR="006719C8" w:rsidRDefault="006719C8" w:rsidP="00AD32AE">
      <w:pPr>
        <w:pStyle w:val="ListParagraph"/>
        <w:numPr>
          <w:ilvl w:val="0"/>
          <w:numId w:val="1"/>
        </w:numPr>
      </w:pPr>
      <w:r>
        <w:t>Reasoning About Multiplication and Division (3</w:t>
      </w:r>
      <w:r w:rsidRPr="00AD32AE">
        <w:rPr>
          <w:vertAlign w:val="superscript"/>
        </w:rPr>
        <w:t>rd</w:t>
      </w:r>
      <w:r>
        <w:t xml:space="preserve"> grade)</w:t>
      </w:r>
    </w:p>
    <w:p w:rsidR="006719C8" w:rsidRDefault="006646F3" w:rsidP="00AD32AE">
      <w:pPr>
        <w:pStyle w:val="ListParagraph"/>
      </w:pPr>
      <w:hyperlink r:id="rId9" w:history="1">
        <w:r w:rsidR="006719C8" w:rsidRPr="005701A2">
          <w:rPr>
            <w:rStyle w:val="Hyperlink"/>
          </w:rPr>
          <w:t>https://www.teachingchannel.org/videos/multiplication-division-in-the-core</w:t>
        </w:r>
      </w:hyperlink>
    </w:p>
    <w:p w:rsidR="006719C8" w:rsidRPr="00ED0A52" w:rsidRDefault="006719C8">
      <w:pPr>
        <w:rPr>
          <w:sz w:val="14"/>
        </w:rPr>
      </w:pPr>
    </w:p>
    <w:p w:rsidR="003F682A" w:rsidRDefault="003F682A" w:rsidP="00AD32AE">
      <w:pPr>
        <w:pStyle w:val="ListParagraph"/>
        <w:numPr>
          <w:ilvl w:val="0"/>
          <w:numId w:val="1"/>
        </w:numPr>
      </w:pPr>
      <w:r>
        <w:t>Addition within 100: Strategy Sharing (1</w:t>
      </w:r>
      <w:r w:rsidRPr="00AD32AE">
        <w:rPr>
          <w:vertAlign w:val="superscript"/>
        </w:rPr>
        <w:t>st</w:t>
      </w:r>
      <w:r>
        <w:t xml:space="preserve"> grade)</w:t>
      </w:r>
    </w:p>
    <w:p w:rsidR="003F682A" w:rsidRDefault="006646F3" w:rsidP="00AD32AE">
      <w:pPr>
        <w:pStyle w:val="ListParagraph"/>
      </w:pPr>
      <w:hyperlink r:id="rId10" w:history="1">
        <w:r w:rsidR="003F682A" w:rsidRPr="005701A2">
          <w:rPr>
            <w:rStyle w:val="Hyperlink"/>
          </w:rPr>
          <w:t>https://www.teachingchannel.org/videos/grade-1-math</w:t>
        </w:r>
      </w:hyperlink>
    </w:p>
    <w:p w:rsidR="00FF53F2" w:rsidRPr="00ED0A52" w:rsidRDefault="00FF53F2">
      <w:pPr>
        <w:rPr>
          <w:sz w:val="14"/>
        </w:rPr>
      </w:pPr>
    </w:p>
    <w:p w:rsidR="00FF53F2" w:rsidRDefault="00FF53F2" w:rsidP="00AD32AE">
      <w:pPr>
        <w:pStyle w:val="ListParagraph"/>
        <w:numPr>
          <w:ilvl w:val="0"/>
          <w:numId w:val="1"/>
        </w:numPr>
      </w:pPr>
      <w:r>
        <w:t>Skip Counting with Counting Collections (Kindergarten)</w:t>
      </w:r>
    </w:p>
    <w:p w:rsidR="00FF53F2" w:rsidRDefault="006646F3" w:rsidP="00AD32AE">
      <w:pPr>
        <w:pStyle w:val="ListParagraph"/>
      </w:pPr>
      <w:hyperlink r:id="rId11" w:history="1">
        <w:r w:rsidR="00FF53F2" w:rsidRPr="005701A2">
          <w:rPr>
            <w:rStyle w:val="Hyperlink"/>
          </w:rPr>
          <w:t>https://www.teachingchannel.org/videos/skip-counting-with-kindergarteners</w:t>
        </w:r>
      </w:hyperlink>
    </w:p>
    <w:p w:rsidR="00153A2A" w:rsidRDefault="00153A2A"/>
    <w:p w:rsidR="00153A2A" w:rsidRDefault="00153A2A">
      <w:r>
        <w:t xml:space="preserve">From </w:t>
      </w:r>
      <w:hyperlink r:id="rId12" w:history="1">
        <w:r w:rsidRPr="005701A2">
          <w:rPr>
            <w:rStyle w:val="Hyperlink"/>
          </w:rPr>
          <w:t>www.youcubed.org</w:t>
        </w:r>
      </w:hyperlink>
    </w:p>
    <w:p w:rsidR="00153A2A" w:rsidRDefault="00FD2627">
      <w:r>
        <w:t xml:space="preserve">Jo </w:t>
      </w:r>
      <w:proofErr w:type="spellStart"/>
      <w:r>
        <w:t>Boaler</w:t>
      </w:r>
      <w:proofErr w:type="spellEnd"/>
      <w:r>
        <w:t>, Mathem</w:t>
      </w:r>
      <w:r w:rsidR="00844536">
        <w:t>atics Education Professor, Stan</w:t>
      </w:r>
      <w:r>
        <w:t>ford University</w:t>
      </w:r>
    </w:p>
    <w:p w:rsidR="00FD2627" w:rsidRPr="0036754C" w:rsidRDefault="00FD2627">
      <w:pPr>
        <w:rPr>
          <w:sz w:val="8"/>
        </w:rPr>
      </w:pPr>
    </w:p>
    <w:p w:rsidR="00FD2627" w:rsidRDefault="00153A2A" w:rsidP="00AD32AE">
      <w:pPr>
        <w:pStyle w:val="ListParagraph"/>
        <w:numPr>
          <w:ilvl w:val="0"/>
          <w:numId w:val="2"/>
        </w:numPr>
      </w:pPr>
      <w:r>
        <w:t xml:space="preserve">Why </w:t>
      </w:r>
      <w:r w:rsidR="00FD2627">
        <w:t xml:space="preserve">Students in the US </w:t>
      </w:r>
      <w:r>
        <w:t>Need Common Core</w:t>
      </w:r>
      <w:r w:rsidR="00FD2627">
        <w:t xml:space="preserve"> Math</w:t>
      </w:r>
    </w:p>
    <w:p w:rsidR="00153A2A" w:rsidRDefault="006646F3" w:rsidP="00AD32AE">
      <w:pPr>
        <w:pStyle w:val="ListParagraph"/>
      </w:pPr>
      <w:hyperlink r:id="rId13" w:anchor="more-37" w:history="1">
        <w:r w:rsidR="00153A2A" w:rsidRPr="005701A2">
          <w:rPr>
            <w:rStyle w:val="Hyperlink"/>
          </w:rPr>
          <w:t>http://youcubed.org/parents/2014/why-we-need-common-core-math/#more-37</w:t>
        </w:r>
      </w:hyperlink>
    </w:p>
    <w:p w:rsidR="00153A2A" w:rsidRDefault="00153A2A"/>
    <w:p w:rsidR="00AD32AE" w:rsidRDefault="00AD32AE"/>
    <w:p w:rsidR="00AD32AE" w:rsidRDefault="0032417B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B1233" wp14:editId="6E15F987">
            <wp:simplePos x="0" y="0"/>
            <wp:positionH relativeFrom="column">
              <wp:posOffset>5858510</wp:posOffset>
            </wp:positionH>
            <wp:positionV relativeFrom="paragraph">
              <wp:posOffset>101600</wp:posOffset>
            </wp:positionV>
            <wp:extent cx="943610" cy="1211580"/>
            <wp:effectExtent l="0" t="0" r="8890" b="7620"/>
            <wp:wrapSquare wrapText="bothSides"/>
            <wp:docPr id="1" name="fancybox-img" descr="http://shop.ascd.org/serverfiles/productimages/113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shop.ascd.org/serverfiles/productimages/113010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AE" w:rsidRPr="00ED0A52">
        <w:rPr>
          <w:rFonts w:ascii="Arial Black" w:hAnsi="Arial Black"/>
        </w:rPr>
        <w:t>English Language Arts:</w:t>
      </w:r>
    </w:p>
    <w:p w:rsidR="0036754C" w:rsidRPr="0036754C" w:rsidRDefault="0036754C">
      <w:pPr>
        <w:rPr>
          <w:rFonts w:ascii="Arial Black" w:hAnsi="Arial Black"/>
          <w:sz w:val="10"/>
        </w:rPr>
      </w:pPr>
    </w:p>
    <w:p w:rsidR="00257F48" w:rsidRDefault="0036754C" w:rsidP="0036754C">
      <w:pPr>
        <w:pStyle w:val="ListParagraph"/>
        <w:numPr>
          <w:ilvl w:val="0"/>
          <w:numId w:val="5"/>
        </w:numPr>
      </w:pPr>
      <w:r>
        <w:t>From Common Core Standards for High School English Language Arts</w:t>
      </w:r>
    </w:p>
    <w:p w:rsidR="0036754C" w:rsidRDefault="0036754C" w:rsidP="0036754C">
      <w:pPr>
        <w:pStyle w:val="ListParagraph"/>
      </w:pPr>
      <w:r>
        <w:t xml:space="preserve">Chapter One (a well-written overview of the ELA Standards and the most </w:t>
      </w:r>
      <w:r w:rsidR="0032417B">
        <w:t xml:space="preserve">              </w:t>
      </w:r>
      <w:r>
        <w:t>significant changes to common curricula)</w:t>
      </w:r>
    </w:p>
    <w:p w:rsidR="00AD32AE" w:rsidRDefault="006646F3" w:rsidP="0036754C">
      <w:pPr>
        <w:pStyle w:val="ListParagraph"/>
      </w:pPr>
      <w:hyperlink r:id="rId15" w:history="1">
        <w:r w:rsidR="00257F48" w:rsidRPr="00E5306B">
          <w:rPr>
            <w:rStyle w:val="Hyperlink"/>
          </w:rPr>
          <w:t>http://www.ascd.org/publications/books/113010/chapters/About-the-Common-Core-English-Language-Arts-Standards-for-High-School.aspx</w:t>
        </w:r>
      </w:hyperlink>
    </w:p>
    <w:p w:rsidR="00257F48" w:rsidRDefault="00257F48"/>
    <w:p w:rsidR="009D1230" w:rsidRDefault="00710FD7">
      <w:r>
        <w:t>Videos: ELA in the Classroom</w:t>
      </w:r>
    </w:p>
    <w:p w:rsidR="00710FD7" w:rsidRPr="00710FD7" w:rsidRDefault="00710FD7">
      <w:pPr>
        <w:rPr>
          <w:sz w:val="10"/>
        </w:rPr>
      </w:pPr>
    </w:p>
    <w:p w:rsidR="004909C8" w:rsidRDefault="004909C8" w:rsidP="004909C8">
      <w:pPr>
        <w:pStyle w:val="ListParagraph"/>
        <w:numPr>
          <w:ilvl w:val="0"/>
          <w:numId w:val="6"/>
        </w:numPr>
      </w:pPr>
      <w:r>
        <w:t>Exploring Imagery through Beowulf (7</w:t>
      </w:r>
      <w:r w:rsidRPr="004909C8">
        <w:rPr>
          <w:vertAlign w:val="superscript"/>
        </w:rPr>
        <w:t>th</w:t>
      </w:r>
      <w:r>
        <w:t xml:space="preserve"> grade)</w:t>
      </w:r>
    </w:p>
    <w:p w:rsidR="004909C8" w:rsidRDefault="006646F3" w:rsidP="004909C8">
      <w:pPr>
        <w:pStyle w:val="ListParagraph"/>
      </w:pPr>
      <w:hyperlink r:id="rId16" w:history="1">
        <w:r w:rsidR="004909C8" w:rsidRPr="00E5306B">
          <w:rPr>
            <w:rStyle w:val="Hyperlink"/>
          </w:rPr>
          <w:t>https://www.teachingchannel.org/videos/descriptive-details-sensory-language</w:t>
        </w:r>
      </w:hyperlink>
    </w:p>
    <w:p w:rsidR="004909C8" w:rsidRPr="004909C8" w:rsidRDefault="004909C8" w:rsidP="004909C8">
      <w:pPr>
        <w:pStyle w:val="ListParagraph"/>
        <w:rPr>
          <w:sz w:val="14"/>
        </w:rPr>
      </w:pPr>
    </w:p>
    <w:p w:rsidR="004909C8" w:rsidRDefault="004909C8" w:rsidP="004909C8">
      <w:pPr>
        <w:pStyle w:val="ListParagraph"/>
        <w:numPr>
          <w:ilvl w:val="0"/>
          <w:numId w:val="6"/>
        </w:numPr>
      </w:pPr>
      <w:r>
        <w:t>Post Its: Little Notes for Big Discussions (5</w:t>
      </w:r>
      <w:r w:rsidRPr="004909C8">
        <w:rPr>
          <w:vertAlign w:val="superscript"/>
        </w:rPr>
        <w:t>th</w:t>
      </w:r>
      <w:r>
        <w:t xml:space="preserve"> Grade) </w:t>
      </w:r>
    </w:p>
    <w:p w:rsidR="009D1230" w:rsidRDefault="006646F3" w:rsidP="004909C8">
      <w:pPr>
        <w:pStyle w:val="ListParagraph"/>
        <w:rPr>
          <w:rStyle w:val="Hyperlink"/>
        </w:rPr>
      </w:pPr>
      <w:hyperlink r:id="rId17" w:history="1">
        <w:r w:rsidR="004909C8" w:rsidRPr="00E5306B">
          <w:rPr>
            <w:rStyle w:val="Hyperlink"/>
          </w:rPr>
          <w:t>https://www.teachingchannel.org/videos/enhance-student-note-taking</w:t>
        </w:r>
      </w:hyperlink>
    </w:p>
    <w:p w:rsidR="00710FD7" w:rsidRDefault="00710FD7" w:rsidP="004909C8">
      <w:pPr>
        <w:pStyle w:val="ListParagraph"/>
        <w:rPr>
          <w:rStyle w:val="Hyperlink"/>
        </w:rPr>
      </w:pPr>
    </w:p>
    <w:p w:rsidR="00710FD7" w:rsidRDefault="00710FD7" w:rsidP="00710FD7">
      <w:pPr>
        <w:pStyle w:val="ListParagraph"/>
        <w:numPr>
          <w:ilvl w:val="0"/>
          <w:numId w:val="6"/>
        </w:numPr>
      </w:pPr>
      <w:r w:rsidRPr="00710FD7">
        <w:t>Describing Character and Events in a Story (1st Grade)</w:t>
      </w:r>
    </w:p>
    <w:p w:rsidR="004909C8" w:rsidRDefault="006646F3" w:rsidP="00710FD7">
      <w:pPr>
        <w:pStyle w:val="ListParagraph"/>
      </w:pPr>
      <w:hyperlink r:id="rId18" w:history="1">
        <w:r w:rsidR="00710FD7" w:rsidRPr="004126D6">
          <w:rPr>
            <w:rStyle w:val="Hyperlink"/>
          </w:rPr>
          <w:t>https://www.engageny.org/resource/grade-1-ela-describe-a-character-and-events-a-story-rl13-rl-15</w:t>
        </w:r>
      </w:hyperlink>
    </w:p>
    <w:p w:rsidR="00710FD7" w:rsidRDefault="00710FD7"/>
    <w:sectPr w:rsidR="00710FD7" w:rsidSect="0036754C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A66"/>
    <w:multiLevelType w:val="hybridMultilevel"/>
    <w:tmpl w:val="28CC9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B61"/>
    <w:multiLevelType w:val="hybridMultilevel"/>
    <w:tmpl w:val="63869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8D6"/>
    <w:multiLevelType w:val="hybridMultilevel"/>
    <w:tmpl w:val="2064F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7FE"/>
    <w:multiLevelType w:val="hybridMultilevel"/>
    <w:tmpl w:val="433C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B5A"/>
    <w:multiLevelType w:val="hybridMultilevel"/>
    <w:tmpl w:val="9C70EEB6"/>
    <w:lvl w:ilvl="0" w:tplc="FCF627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52F06"/>
    <w:multiLevelType w:val="hybridMultilevel"/>
    <w:tmpl w:val="66D45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D2502"/>
    <w:multiLevelType w:val="hybridMultilevel"/>
    <w:tmpl w:val="0BF41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F"/>
    <w:rsid w:val="000E576F"/>
    <w:rsid w:val="00153A2A"/>
    <w:rsid w:val="00257F48"/>
    <w:rsid w:val="002B2370"/>
    <w:rsid w:val="0032417B"/>
    <w:rsid w:val="0036754C"/>
    <w:rsid w:val="003F682A"/>
    <w:rsid w:val="004909C8"/>
    <w:rsid w:val="00532C59"/>
    <w:rsid w:val="006646F3"/>
    <w:rsid w:val="006719C8"/>
    <w:rsid w:val="00710FD7"/>
    <w:rsid w:val="00844536"/>
    <w:rsid w:val="009D1230"/>
    <w:rsid w:val="00AD32AE"/>
    <w:rsid w:val="00BB56CD"/>
    <w:rsid w:val="00C70970"/>
    <w:rsid w:val="00ED0A52"/>
    <w:rsid w:val="00FD2627"/>
    <w:rsid w:val="00FD33C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1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.org/parents/content.cfm?ItemNumber=2583&amp;navItemNumber=3363" TargetMode="External"/><Relationship Id="rId13" Type="http://schemas.openxmlformats.org/officeDocument/2006/relationships/hyperlink" Target="http://youcubed.org/parents/2014/why-we-need-common-core-math/" TargetMode="External"/><Relationship Id="rId18" Type="http://schemas.openxmlformats.org/officeDocument/2006/relationships/hyperlink" Target="https://www.engageny.org/resource/grade-1-ela-describe-a-character-and-events-a-story-rl13-rl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.org/advocacy/content.cfm?ItemNumber=3008" TargetMode="External"/><Relationship Id="rId12" Type="http://schemas.openxmlformats.org/officeDocument/2006/relationships/hyperlink" Target="http://www.youcubed.org" TargetMode="External"/><Relationship Id="rId17" Type="http://schemas.openxmlformats.org/officeDocument/2006/relationships/hyperlink" Target="https://www.teachingchannel.org/videos/enhance-student-note-ta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ingchannel.org/videos/descriptive-details-sensory-langu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de.ca.gov/re/cc/tl/whatareccss.asp" TargetMode="External"/><Relationship Id="rId11" Type="http://schemas.openxmlformats.org/officeDocument/2006/relationships/hyperlink" Target="https://www.teachingchannel.org/videos/skip-counting-with-kindergarten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cd.org/publications/books/113010/chapters/About-the-Common-Core-English-Language-Arts-Standards-for-High-School.aspx" TargetMode="External"/><Relationship Id="rId10" Type="http://schemas.openxmlformats.org/officeDocument/2006/relationships/hyperlink" Target="https://www.teachingchannel.org/videos/grade-1-mat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videos/multiplication-division-in-the-cor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dcterms:created xsi:type="dcterms:W3CDTF">2014-09-29T02:20:00Z</dcterms:created>
  <dcterms:modified xsi:type="dcterms:W3CDTF">2014-09-29T02:20:00Z</dcterms:modified>
</cp:coreProperties>
</file>